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84" w:rsidRPr="00F41384" w:rsidRDefault="00F41384" w:rsidP="00F41384">
      <w:pPr>
        <w:pStyle w:val="a0"/>
        <w:spacing w:after="0" w:line="560" w:lineRule="exact"/>
        <w:jc w:val="center"/>
        <w:rPr>
          <w:rFonts w:ascii="方正小标宋简体" w:eastAsia="方正小标宋简体" w:hAnsi="宋体" w:hint="eastAsia"/>
          <w:b/>
          <w:bCs/>
          <w:sz w:val="36"/>
          <w:szCs w:val="32"/>
        </w:rPr>
      </w:pPr>
      <w:bookmarkStart w:id="0" w:name="_GoBack"/>
      <w:proofErr w:type="spellStart"/>
      <w:r w:rsidRPr="00F41384">
        <w:rPr>
          <w:rFonts w:ascii="方正小标宋简体" w:eastAsia="方正小标宋简体" w:hAnsi="宋体" w:hint="eastAsia"/>
          <w:b/>
          <w:bCs/>
          <w:sz w:val="36"/>
          <w:szCs w:val="32"/>
        </w:rPr>
        <w:t>xxxx</w:t>
      </w:r>
      <w:proofErr w:type="spellEnd"/>
      <w:r w:rsidRPr="00F41384">
        <w:rPr>
          <w:rFonts w:ascii="方正小标宋简体" w:eastAsia="方正小标宋简体" w:hAnsi="宋体" w:hint="eastAsia"/>
          <w:b/>
          <w:bCs/>
          <w:sz w:val="36"/>
          <w:szCs w:val="32"/>
        </w:rPr>
        <w:t>技术</w:t>
      </w:r>
    </w:p>
    <w:bookmarkEnd w:id="0"/>
    <w:p w:rsidR="003E5D6C" w:rsidRPr="00F41384" w:rsidRDefault="003E5D6C" w:rsidP="00197E06">
      <w:pPr>
        <w:pStyle w:val="a0"/>
        <w:spacing w:after="0" w:line="560" w:lineRule="exact"/>
        <w:rPr>
          <w:rFonts w:ascii="仿宋_GB2312" w:hAnsi="宋体"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总体考虑（研究背景、需求等）：</w:t>
      </w:r>
      <w:r w:rsidRPr="00F41384">
        <w:rPr>
          <w:rFonts w:ascii="仿宋_GB2312" w:hAnsi="宋体" w:hint="eastAsia"/>
          <w:szCs w:val="32"/>
        </w:rPr>
        <w:t>不超过300字。</w:t>
      </w:r>
    </w:p>
    <w:p w:rsidR="003E5D6C" w:rsidRPr="00F41384" w:rsidRDefault="003E5D6C" w:rsidP="00197E06">
      <w:pPr>
        <w:pStyle w:val="a0"/>
        <w:spacing w:after="0" w:line="560" w:lineRule="exact"/>
        <w:rPr>
          <w:rFonts w:ascii="仿宋_GB2312" w:hAnsi="宋体"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研究目标：</w:t>
      </w:r>
      <w:r w:rsidRPr="00F41384">
        <w:rPr>
          <w:rFonts w:ascii="仿宋_GB2312" w:hAnsi="宋体" w:hint="eastAsia"/>
          <w:szCs w:val="32"/>
        </w:rPr>
        <w:t>不超过200字。</w:t>
      </w:r>
    </w:p>
    <w:p w:rsidR="003E5D6C" w:rsidRPr="00F41384" w:rsidRDefault="003E5D6C" w:rsidP="00197E06">
      <w:pPr>
        <w:pStyle w:val="a0"/>
        <w:spacing w:after="0" w:line="560" w:lineRule="exact"/>
        <w:rPr>
          <w:rFonts w:ascii="仿宋_GB2312" w:hAnsi="宋体"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研究内容：</w:t>
      </w:r>
      <w:r w:rsidRPr="00F41384">
        <w:rPr>
          <w:rFonts w:ascii="仿宋_GB2312" w:hAnsi="宋体" w:hint="eastAsia"/>
          <w:szCs w:val="32"/>
        </w:rPr>
        <w:t>不超过300字。</w:t>
      </w:r>
    </w:p>
    <w:p w:rsidR="003E5D6C" w:rsidRPr="00F41384" w:rsidRDefault="003E5D6C" w:rsidP="00F41384">
      <w:pPr>
        <w:pStyle w:val="a0"/>
        <w:spacing w:after="0" w:line="560" w:lineRule="exact"/>
        <w:rPr>
          <w:rFonts w:ascii="仿宋_GB2312" w:hAnsi="宋体"/>
          <w:b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主要技术指标：</w:t>
      </w:r>
      <w:r w:rsidR="00197E06" w:rsidRPr="00197E06">
        <w:rPr>
          <w:rFonts w:ascii="仿宋_GB2312" w:hAnsi="宋体" w:hint="eastAsia"/>
          <w:bCs/>
          <w:szCs w:val="32"/>
        </w:rPr>
        <w:t>不超过5项。</w:t>
      </w:r>
    </w:p>
    <w:p w:rsidR="003E5D6C" w:rsidRPr="00F41384" w:rsidRDefault="003E5D6C" w:rsidP="00F41384">
      <w:pPr>
        <w:pStyle w:val="a0"/>
        <w:spacing w:after="0" w:line="560" w:lineRule="exact"/>
        <w:rPr>
          <w:rFonts w:ascii="仿宋_GB2312" w:hAnsi="宋体" w:hint="eastAsia"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预期成果：</w:t>
      </w:r>
      <w:r w:rsidRPr="00F41384">
        <w:rPr>
          <w:rFonts w:ascii="仿宋_GB2312" w:hAnsi="宋体" w:hint="eastAsia"/>
          <w:szCs w:val="32"/>
        </w:rPr>
        <w:t>研究报告；xx模型；xx原型样机等</w:t>
      </w:r>
    </w:p>
    <w:p w:rsidR="00F41384" w:rsidRPr="00197E06" w:rsidRDefault="00F41384" w:rsidP="00F41384">
      <w:pPr>
        <w:pStyle w:val="a0"/>
        <w:spacing w:after="0" w:line="560" w:lineRule="exact"/>
        <w:rPr>
          <w:rFonts w:ascii="仿宋_GB2312" w:hAnsi="宋体"/>
          <w:b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应用方向及效益</w:t>
      </w:r>
      <w:r w:rsidRPr="00F41384">
        <w:rPr>
          <w:rFonts w:ascii="仿宋_GB2312" w:hAnsi="宋体" w:hint="eastAsia"/>
          <w:b/>
          <w:bCs/>
          <w:szCs w:val="32"/>
        </w:rPr>
        <w:t>：</w:t>
      </w:r>
      <w:r w:rsidR="00197E06" w:rsidRPr="00197E06">
        <w:rPr>
          <w:rFonts w:ascii="仿宋_GB2312" w:hAnsi="宋体" w:hint="eastAsia"/>
          <w:bCs/>
          <w:szCs w:val="32"/>
        </w:rPr>
        <w:t>不超过200字。</w:t>
      </w:r>
    </w:p>
    <w:p w:rsidR="003E5D6C" w:rsidRPr="00F41384" w:rsidRDefault="003E5D6C" w:rsidP="00F41384">
      <w:pPr>
        <w:pStyle w:val="a0"/>
        <w:spacing w:after="0" w:line="560" w:lineRule="exact"/>
        <w:rPr>
          <w:rFonts w:ascii="仿宋_GB2312" w:hAnsi="宋体"/>
          <w:b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考核方式：</w:t>
      </w:r>
      <w:r w:rsidRPr="00F41384">
        <w:rPr>
          <w:rFonts w:ascii="仿宋_GB2312" w:hAnsi="宋体" w:hint="eastAsia"/>
          <w:szCs w:val="32"/>
        </w:rPr>
        <w:t>会议评审/仿真验证/</w:t>
      </w:r>
      <w:r w:rsidR="00F41384" w:rsidRPr="00F41384">
        <w:rPr>
          <w:rFonts w:ascii="仿宋_GB2312" w:hAnsi="宋体" w:hint="eastAsia"/>
          <w:szCs w:val="32"/>
        </w:rPr>
        <w:t>样机测试/第三方测试等</w:t>
      </w:r>
    </w:p>
    <w:p w:rsidR="003E5D6C" w:rsidRPr="00F41384" w:rsidRDefault="003E5D6C" w:rsidP="00F41384">
      <w:pPr>
        <w:pStyle w:val="a0"/>
        <w:spacing w:after="0" w:line="560" w:lineRule="exact"/>
        <w:rPr>
          <w:rFonts w:ascii="仿宋_GB2312" w:hAnsi="宋体"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项目周期：</w:t>
      </w:r>
      <w:r w:rsidR="00197E06">
        <w:rPr>
          <w:rFonts w:ascii="仿宋_GB2312" w:hAnsi="宋体" w:hint="eastAsia"/>
          <w:bCs/>
          <w:szCs w:val="32"/>
        </w:rPr>
        <w:t>1</w:t>
      </w:r>
      <w:r w:rsidR="00197E06" w:rsidRPr="00F41384">
        <w:rPr>
          <w:rFonts w:ascii="仿宋_GB2312" w:hAnsi="宋体" w:hint="eastAsia"/>
          <w:bCs/>
          <w:szCs w:val="32"/>
        </w:rPr>
        <w:t>年</w:t>
      </w:r>
      <w:r w:rsidR="00197E06">
        <w:rPr>
          <w:rFonts w:ascii="仿宋_GB2312" w:hAnsi="宋体" w:hint="eastAsia"/>
          <w:bCs/>
          <w:szCs w:val="32"/>
        </w:rPr>
        <w:t>或</w:t>
      </w:r>
      <w:r w:rsidRPr="00F41384">
        <w:rPr>
          <w:rFonts w:ascii="仿宋_GB2312" w:hAnsi="宋体" w:hint="eastAsia"/>
          <w:bCs/>
          <w:szCs w:val="32"/>
        </w:rPr>
        <w:t>2年</w:t>
      </w:r>
    </w:p>
    <w:p w:rsidR="008F0C71" w:rsidRPr="00F41384" w:rsidRDefault="008F0C71" w:rsidP="00F41384">
      <w:pPr>
        <w:pStyle w:val="a0"/>
        <w:spacing w:after="0" w:line="560" w:lineRule="exact"/>
        <w:rPr>
          <w:rFonts w:ascii="仿宋_GB2312" w:hAnsi="宋体"/>
          <w:b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项目经费：</w:t>
      </w:r>
      <w:r w:rsidRPr="00F41384">
        <w:rPr>
          <w:rFonts w:ascii="仿宋_GB2312" w:hAnsi="宋体" w:hint="eastAsia"/>
          <w:szCs w:val="32"/>
        </w:rPr>
        <w:t>一般项目30万元以内，重点项目100万元以内</w:t>
      </w:r>
    </w:p>
    <w:p w:rsidR="008F0C71" w:rsidRPr="00F41384" w:rsidRDefault="008F0C71" w:rsidP="00F41384">
      <w:pPr>
        <w:pStyle w:val="a0"/>
        <w:spacing w:after="0" w:line="560" w:lineRule="exact"/>
        <w:rPr>
          <w:rFonts w:ascii="仿宋_GB2312" w:hAnsi="宋体"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联系人：</w:t>
      </w:r>
      <w:r w:rsidR="00F41384" w:rsidRPr="00F41384">
        <w:rPr>
          <w:rFonts w:ascii="仿宋_GB2312" w:hAnsi="宋体" w:hint="eastAsia"/>
          <w:szCs w:val="32"/>
        </w:rPr>
        <w:t>单位</w:t>
      </w:r>
      <w:r w:rsidR="00F41384">
        <w:rPr>
          <w:rFonts w:ascii="仿宋_GB2312" w:hAnsi="宋体" w:hint="eastAsia"/>
          <w:szCs w:val="32"/>
        </w:rPr>
        <w:t>，</w:t>
      </w:r>
      <w:r w:rsidR="00F41384" w:rsidRPr="00F41384">
        <w:rPr>
          <w:rFonts w:ascii="仿宋_GB2312" w:hAnsi="宋体" w:hint="eastAsia"/>
          <w:bCs/>
          <w:szCs w:val="32"/>
        </w:rPr>
        <w:t>姓名职称</w:t>
      </w:r>
      <w:r w:rsidR="00F41384">
        <w:rPr>
          <w:rFonts w:ascii="仿宋_GB2312" w:hAnsi="宋体" w:hint="eastAsia"/>
          <w:bCs/>
          <w:szCs w:val="32"/>
        </w:rPr>
        <w:t>，</w:t>
      </w:r>
      <w:r w:rsidRPr="00F41384">
        <w:rPr>
          <w:rFonts w:ascii="仿宋_GB2312" w:hAnsi="宋体" w:hint="eastAsia"/>
          <w:szCs w:val="32"/>
        </w:rPr>
        <w:t>电话</w:t>
      </w:r>
    </w:p>
    <w:p w:rsidR="00510CD4" w:rsidRPr="00F41384" w:rsidRDefault="00510CD4" w:rsidP="00F41384">
      <w:pPr>
        <w:pStyle w:val="a0"/>
        <w:spacing w:after="0" w:line="560" w:lineRule="exact"/>
        <w:rPr>
          <w:rFonts w:ascii="仿宋_GB2312" w:hAnsi="宋体"/>
          <w:b/>
          <w:bCs/>
          <w:szCs w:val="32"/>
        </w:rPr>
      </w:pPr>
      <w:r w:rsidRPr="00F41384">
        <w:rPr>
          <w:rFonts w:ascii="仿宋_GB2312" w:hAnsi="宋体" w:hint="eastAsia"/>
          <w:b/>
          <w:bCs/>
          <w:szCs w:val="32"/>
        </w:rPr>
        <w:t>编制说明：</w:t>
      </w:r>
      <w:r w:rsidR="00F41384" w:rsidRPr="00F41384">
        <w:rPr>
          <w:rFonts w:ascii="仿宋_GB2312" w:hAnsi="宋体" w:hint="eastAsia"/>
          <w:szCs w:val="32"/>
        </w:rPr>
        <w:t>与其它</w:t>
      </w:r>
      <w:r w:rsidRPr="00F41384">
        <w:rPr>
          <w:rFonts w:ascii="仿宋_GB2312" w:hAnsi="宋体" w:hint="eastAsia"/>
          <w:szCs w:val="32"/>
        </w:rPr>
        <w:t>相关计划的关系等</w:t>
      </w:r>
    </w:p>
    <w:p w:rsidR="005B5FE6" w:rsidRPr="00F41384" w:rsidRDefault="005B5FE6" w:rsidP="00F41384">
      <w:pPr>
        <w:spacing w:after="0" w:line="560" w:lineRule="exact"/>
        <w:rPr>
          <w:szCs w:val="32"/>
        </w:rPr>
      </w:pPr>
    </w:p>
    <w:sectPr w:rsidR="005B5FE6" w:rsidRPr="00F4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16" w:rsidRDefault="00487816" w:rsidP="00F41384">
      <w:pPr>
        <w:spacing w:after="0"/>
      </w:pPr>
      <w:r>
        <w:separator/>
      </w:r>
    </w:p>
  </w:endnote>
  <w:endnote w:type="continuationSeparator" w:id="0">
    <w:p w:rsidR="00487816" w:rsidRDefault="00487816" w:rsidP="00F41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16" w:rsidRDefault="00487816" w:rsidP="00F41384">
      <w:pPr>
        <w:spacing w:after="0"/>
      </w:pPr>
      <w:r>
        <w:separator/>
      </w:r>
    </w:p>
  </w:footnote>
  <w:footnote w:type="continuationSeparator" w:id="0">
    <w:p w:rsidR="00487816" w:rsidRDefault="00487816" w:rsidP="00F413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6C"/>
    <w:rsid w:val="00173E96"/>
    <w:rsid w:val="00197E06"/>
    <w:rsid w:val="00225FE3"/>
    <w:rsid w:val="003E5D6C"/>
    <w:rsid w:val="00487816"/>
    <w:rsid w:val="00510CD4"/>
    <w:rsid w:val="005B5FE6"/>
    <w:rsid w:val="007D61A9"/>
    <w:rsid w:val="008F0C71"/>
    <w:rsid w:val="00DA05FB"/>
    <w:rsid w:val="00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5D6C"/>
    <w:pPr>
      <w:adjustRightInd w:val="0"/>
      <w:snapToGrid w:val="0"/>
      <w:spacing w:after="200"/>
    </w:pPr>
    <w:rPr>
      <w:rFonts w:ascii="Tahoma" w:eastAsia="仿宋_GB2312" w:hAnsi="Tahoma" w:cs="Times New Roman"/>
      <w:kern w:val="3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E5D6C"/>
    <w:pPr>
      <w:spacing w:after="120"/>
    </w:pPr>
  </w:style>
  <w:style w:type="character" w:customStyle="1" w:styleId="Char">
    <w:name w:val="正文文本 Char"/>
    <w:basedOn w:val="a1"/>
    <w:link w:val="a0"/>
    <w:rsid w:val="003E5D6C"/>
    <w:rPr>
      <w:rFonts w:ascii="Tahoma" w:eastAsia="仿宋_GB2312" w:hAnsi="Tahoma" w:cs="Times New Roman"/>
      <w:kern w:val="32"/>
      <w:sz w:val="32"/>
    </w:rPr>
  </w:style>
  <w:style w:type="paragraph" w:styleId="a4">
    <w:name w:val="header"/>
    <w:basedOn w:val="a"/>
    <w:link w:val="Char0"/>
    <w:uiPriority w:val="99"/>
    <w:unhideWhenUsed/>
    <w:rsid w:val="00F413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F41384"/>
    <w:rPr>
      <w:rFonts w:ascii="Tahoma" w:eastAsia="仿宋_GB2312" w:hAnsi="Tahoma" w:cs="Times New Roman"/>
      <w:kern w:val="3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13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41384"/>
    <w:rPr>
      <w:rFonts w:ascii="Tahoma" w:eastAsia="仿宋_GB2312" w:hAnsi="Tahoma" w:cs="Times New Roman"/>
      <w:kern w:val="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5D6C"/>
    <w:pPr>
      <w:adjustRightInd w:val="0"/>
      <w:snapToGrid w:val="0"/>
      <w:spacing w:after="200"/>
    </w:pPr>
    <w:rPr>
      <w:rFonts w:ascii="Tahoma" w:eastAsia="仿宋_GB2312" w:hAnsi="Tahoma" w:cs="Times New Roman"/>
      <w:kern w:val="3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E5D6C"/>
    <w:pPr>
      <w:spacing w:after="120"/>
    </w:pPr>
  </w:style>
  <w:style w:type="character" w:customStyle="1" w:styleId="Char">
    <w:name w:val="正文文本 Char"/>
    <w:basedOn w:val="a1"/>
    <w:link w:val="a0"/>
    <w:rsid w:val="003E5D6C"/>
    <w:rPr>
      <w:rFonts w:ascii="Tahoma" w:eastAsia="仿宋_GB2312" w:hAnsi="Tahoma" w:cs="Times New Roman"/>
      <w:kern w:val="32"/>
      <w:sz w:val="32"/>
    </w:rPr>
  </w:style>
  <w:style w:type="paragraph" w:styleId="a4">
    <w:name w:val="header"/>
    <w:basedOn w:val="a"/>
    <w:link w:val="Char0"/>
    <w:uiPriority w:val="99"/>
    <w:unhideWhenUsed/>
    <w:rsid w:val="00F413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F41384"/>
    <w:rPr>
      <w:rFonts w:ascii="Tahoma" w:eastAsia="仿宋_GB2312" w:hAnsi="Tahoma" w:cs="Times New Roman"/>
      <w:kern w:val="3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13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41384"/>
    <w:rPr>
      <w:rFonts w:ascii="Tahoma" w:eastAsia="仿宋_GB2312" w:hAnsi="Tahoma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刘增军</dc:creator>
  <cp:lastModifiedBy>刘增军</cp:lastModifiedBy>
  <cp:revision>5</cp:revision>
  <dcterms:created xsi:type="dcterms:W3CDTF">2026-03-26T09:56:00Z</dcterms:created>
  <dcterms:modified xsi:type="dcterms:W3CDTF">2026-03-27T03:17:00Z</dcterms:modified>
</cp:coreProperties>
</file>